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2" w:rsidRPr="009A7740" w:rsidRDefault="00AE61B5" w:rsidP="006E62E0">
      <w:pPr>
        <w:jc w:val="center"/>
        <w:rPr>
          <w:rFonts w:ascii="Bodoni MT" w:hAnsi="Bodoni MT" w:cstheme="majorBidi"/>
          <w:b/>
          <w:bCs/>
          <w:sz w:val="40"/>
          <w:szCs w:val="38"/>
        </w:rPr>
      </w:pP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Akhlak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Sosial</w:t>
      </w:r>
      <w:proofErr w:type="spellEnd"/>
    </w:p>
    <w:p w:rsidR="003B596A" w:rsidRPr="00AC3214" w:rsidRDefault="003B596A" w:rsidP="003B596A">
      <w:pPr>
        <w:spacing w:after="0" w:line="240" w:lineRule="auto"/>
        <w:jc w:val="center"/>
        <w:rPr>
          <w:rFonts w:ascii="Bodoni MT" w:hAnsi="Bodoni MT" w:cstheme="majorBidi"/>
          <w:iCs/>
          <w:sz w:val="24"/>
        </w:rPr>
      </w:pPr>
      <w:proofErr w:type="spellStart"/>
      <w:r w:rsidRPr="00AC3214">
        <w:rPr>
          <w:rFonts w:ascii="Bodoni MT" w:hAnsi="Bodoni MT" w:cstheme="majorBidi"/>
          <w:iCs/>
          <w:sz w:val="24"/>
        </w:rPr>
        <w:t>Oleh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: </w:t>
      </w:r>
      <w:proofErr w:type="spellStart"/>
      <w:r w:rsidRPr="00AC3214">
        <w:rPr>
          <w:rFonts w:ascii="Bodoni MT" w:hAnsi="Bodoni MT" w:cstheme="majorBidi"/>
          <w:iCs/>
          <w:sz w:val="24"/>
        </w:rPr>
        <w:t>Mustafid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Ma’arif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Lc</w:t>
      </w:r>
      <w:proofErr w:type="spellEnd"/>
      <w:r w:rsidRPr="00AC3214">
        <w:rPr>
          <w:rFonts w:ascii="Bodoni MT" w:hAnsi="Bodoni MT" w:cstheme="majorBidi"/>
          <w:iCs/>
          <w:sz w:val="24"/>
        </w:rPr>
        <w:t>. M. Pd.,</w:t>
      </w:r>
    </w:p>
    <w:p w:rsidR="003B596A" w:rsidRDefault="003B596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AC5EEA" w:rsidRPr="00AC3214" w:rsidRDefault="00AC5EE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3B596A" w:rsidRPr="00AC3214" w:rsidRDefault="003B596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3B596A" w:rsidRPr="00AC3214" w:rsidRDefault="003B596A" w:rsidP="003B596A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rFonts w:ascii="Bodoni MT" w:hAnsi="Bodoni MT" w:cstheme="majorBidi"/>
          <w:b/>
          <w:bCs/>
          <w:i/>
          <w:iCs/>
          <w:sz w:val="24"/>
        </w:rPr>
      </w:pPr>
      <w:proofErr w:type="spellStart"/>
      <w:r w:rsidRPr="00AC3214">
        <w:rPr>
          <w:rFonts w:ascii="Bodoni MT" w:hAnsi="Bodoni MT" w:cstheme="majorBidi"/>
          <w:b/>
          <w:bCs/>
          <w:i/>
          <w:iCs/>
          <w:sz w:val="24"/>
        </w:rPr>
        <w:t>Pendahuluan</w:t>
      </w:r>
      <w:proofErr w:type="spellEnd"/>
    </w:p>
    <w:p w:rsidR="00367208" w:rsidRDefault="00AE61B5" w:rsidP="009E2EF5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proofErr w:type="gramStart"/>
      <w:r>
        <w:rPr>
          <w:rFonts w:ascii="Bodoni MT" w:hAnsi="Bodoni MT" w:cstheme="majorBidi"/>
          <w:sz w:val="24"/>
        </w:rPr>
        <w:t xml:space="preserve">Islam </w:t>
      </w:r>
      <w:proofErr w:type="spellStart"/>
      <w:r>
        <w:rPr>
          <w:rFonts w:ascii="Bodoni MT" w:hAnsi="Bodoni MT" w:cstheme="majorBidi"/>
          <w:sz w:val="24"/>
        </w:rPr>
        <w:t>memandang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bahwa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masyarakat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individu-individu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beriman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mengabdikan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hidupnya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melaksanakan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ketaatan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menjauhkan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diri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dari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kemungkaran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dan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kedzaliman</w:t>
      </w:r>
      <w:proofErr w:type="spellEnd"/>
      <w:r>
        <w:rPr>
          <w:rFonts w:ascii="Bodoni MT" w:hAnsi="Bodoni MT" w:cstheme="majorBidi"/>
          <w:sz w:val="24"/>
        </w:rPr>
        <w:t>.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mewujudkan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berbagai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pengabdian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secara</w:t>
      </w:r>
      <w:proofErr w:type="spellEnd"/>
      <w:r>
        <w:rPr>
          <w:rFonts w:ascii="Bodoni MT" w:hAnsi="Bodoni MT" w:cstheme="majorBidi"/>
          <w:sz w:val="24"/>
        </w:rPr>
        <w:t xml:space="preserve"> personal, </w:t>
      </w:r>
      <w:proofErr w:type="spellStart"/>
      <w:r>
        <w:rPr>
          <w:rFonts w:ascii="Bodoni MT" w:hAnsi="Bodoni MT" w:cstheme="majorBidi"/>
          <w:sz w:val="24"/>
        </w:rPr>
        <w:t>demikian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juga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mewujudkannya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ketaatan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r w:rsidR="00836251">
        <w:rPr>
          <w:rFonts w:ascii="Bodoni MT" w:hAnsi="Bodoni MT" w:cstheme="majorBidi"/>
          <w:sz w:val="24"/>
        </w:rPr>
        <w:t xml:space="preserve">social </w:t>
      </w:r>
      <w:proofErr w:type="spellStart"/>
      <w:r w:rsidR="00836251">
        <w:rPr>
          <w:rFonts w:ascii="Bodoni MT" w:hAnsi="Bodoni MT" w:cstheme="majorBidi"/>
          <w:sz w:val="24"/>
        </w:rPr>
        <w:t>dimana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mereka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semua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saling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bahu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membahu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dan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secara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berjamaah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beribadah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dan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mengabdi</w:t>
      </w:r>
      <w:proofErr w:type="spellEnd"/>
      <w:r w:rsidR="00836251">
        <w:rPr>
          <w:rFonts w:ascii="Bodoni MT" w:hAnsi="Bodoni MT" w:cstheme="majorBidi"/>
          <w:sz w:val="24"/>
        </w:rPr>
        <w:t xml:space="preserve"> </w:t>
      </w:r>
      <w:proofErr w:type="spellStart"/>
      <w:r w:rsidR="00836251">
        <w:rPr>
          <w:rFonts w:ascii="Bodoni MT" w:hAnsi="Bodoni MT" w:cstheme="majorBidi"/>
          <w:sz w:val="24"/>
        </w:rPr>
        <w:t>kepada</w:t>
      </w:r>
      <w:proofErr w:type="spellEnd"/>
      <w:r w:rsidR="00836251">
        <w:rPr>
          <w:rFonts w:ascii="Bodoni MT" w:hAnsi="Bodoni MT" w:cstheme="majorBidi"/>
          <w:sz w:val="24"/>
        </w:rPr>
        <w:t xml:space="preserve"> Allah.</w:t>
      </w:r>
      <w:proofErr w:type="gramEnd"/>
    </w:p>
    <w:p w:rsidR="00836251" w:rsidRDefault="00836251" w:rsidP="009E2EF5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proofErr w:type="spellStart"/>
      <w:proofErr w:type="gramStart"/>
      <w:r>
        <w:rPr>
          <w:rFonts w:ascii="Bodoni MT" w:hAnsi="Bodoni MT" w:cstheme="majorBidi"/>
          <w:sz w:val="24"/>
        </w:rPr>
        <w:t>Akhlak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bersosial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mungkin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terlepas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agama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rangka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mewujudkan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perdamain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kebahagiaan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diridhai</w:t>
      </w:r>
      <w:proofErr w:type="spellEnd"/>
      <w:r>
        <w:rPr>
          <w:rFonts w:ascii="Bodoni MT" w:hAnsi="Bodoni MT" w:cstheme="majorBidi"/>
          <w:sz w:val="24"/>
        </w:rPr>
        <w:t xml:space="preserve"> Allah SWT.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Sehingga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mengeherankan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bila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sangat</w:t>
      </w:r>
      <w:proofErr w:type="spellEnd"/>
      <w:r>
        <w:rPr>
          <w:rFonts w:ascii="Bodoni MT" w:hAnsi="Bodoni MT" w:cstheme="majorBidi"/>
          <w:sz w:val="24"/>
        </w:rPr>
        <w:t xml:space="preserve"> concern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menciptakan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</w:t>
      </w:r>
      <w:r w:rsidR="00F205B1">
        <w:rPr>
          <w:rFonts w:ascii="Bodoni MT" w:hAnsi="Bodoni MT" w:cstheme="majorBidi"/>
          <w:sz w:val="24"/>
        </w:rPr>
        <w:t>asana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keharmonisan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dalam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rangka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mewujudkan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keselarasan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kesejahteraan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merata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menghilangkan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kedzalimana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kesewenang</w:t>
      </w:r>
      <w:r w:rsidR="00F205B1">
        <w:rPr>
          <w:rFonts w:ascii="Bodoni MT" w:hAnsi="Bodoni MT" w:cstheme="majorBidi"/>
          <w:sz w:val="24"/>
        </w:rPr>
        <w:t>-</w:t>
      </w:r>
      <w:r>
        <w:rPr>
          <w:rFonts w:ascii="Bodoni MT" w:hAnsi="Bodoni MT" w:cstheme="majorBidi"/>
          <w:sz w:val="24"/>
        </w:rPr>
        <w:t>wenangan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satu</w:t>
      </w:r>
      <w:proofErr w:type="spellEnd"/>
      <w:r>
        <w:rPr>
          <w:rFonts w:ascii="Bodoni MT" w:hAnsi="Bodoni MT" w:cstheme="majorBidi"/>
          <w:sz w:val="24"/>
        </w:rPr>
        <w:t xml:space="preserve"> kata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 w:rsidR="00F205B1" w:rsidRPr="00F476E9">
        <w:rPr>
          <w:rFonts w:ascii="Bodoni MT" w:hAnsi="Bodoni MT" w:cstheme="majorBidi"/>
          <w:b/>
          <w:bCs/>
          <w:sz w:val="24"/>
        </w:rPr>
        <w:t>iman</w:t>
      </w:r>
      <w:proofErr w:type="spellEnd"/>
      <w:r w:rsidR="00F205B1" w:rsidRPr="00F476E9">
        <w:rPr>
          <w:rFonts w:ascii="Bodoni MT" w:hAnsi="Bodoni MT" w:cstheme="majorBidi"/>
          <w:b/>
          <w:bCs/>
          <w:sz w:val="24"/>
        </w:rPr>
        <w:t xml:space="preserve">, </w:t>
      </w:r>
      <w:proofErr w:type="spellStart"/>
      <w:r w:rsidRPr="00F476E9">
        <w:rPr>
          <w:rFonts w:ascii="Bodoni MT" w:hAnsi="Bodoni MT" w:cstheme="majorBidi"/>
          <w:b/>
          <w:bCs/>
          <w:sz w:val="24"/>
        </w:rPr>
        <w:t>cinta</w:t>
      </w:r>
      <w:proofErr w:type="spellEnd"/>
      <w:r w:rsidRPr="00F476E9">
        <w:rPr>
          <w:rFonts w:ascii="Bodoni MT" w:hAnsi="Bodoni MT" w:cstheme="majorBidi"/>
          <w:b/>
          <w:bCs/>
          <w:sz w:val="24"/>
        </w:rPr>
        <w:t xml:space="preserve"> </w:t>
      </w:r>
      <w:proofErr w:type="spellStart"/>
      <w:r w:rsidRPr="00F476E9">
        <w:rPr>
          <w:rFonts w:ascii="Bodoni MT" w:hAnsi="Bodoni MT" w:cstheme="majorBidi"/>
          <w:b/>
          <w:bCs/>
          <w:sz w:val="24"/>
        </w:rPr>
        <w:t>dan</w:t>
      </w:r>
      <w:proofErr w:type="spellEnd"/>
      <w:r w:rsidRPr="00F476E9">
        <w:rPr>
          <w:rFonts w:ascii="Bodoni MT" w:hAnsi="Bodoni MT" w:cstheme="majorBidi"/>
          <w:b/>
          <w:bCs/>
          <w:sz w:val="24"/>
        </w:rPr>
        <w:t xml:space="preserve"> </w:t>
      </w:r>
      <w:proofErr w:type="spellStart"/>
      <w:r w:rsidRPr="00F476E9">
        <w:rPr>
          <w:rFonts w:ascii="Bodoni MT" w:hAnsi="Bodoni MT" w:cstheme="majorBidi"/>
          <w:b/>
          <w:bCs/>
          <w:sz w:val="24"/>
        </w:rPr>
        <w:t>persaudaraan</w:t>
      </w:r>
      <w:proofErr w:type="spellEnd"/>
      <w:r w:rsidRPr="00F476E9">
        <w:rPr>
          <w:rFonts w:ascii="Bodoni MT" w:hAnsi="Bodoni MT" w:cstheme="majorBidi"/>
          <w:b/>
          <w:bCs/>
          <w:sz w:val="24"/>
        </w:rPr>
        <w:t xml:space="preserve"> social.</w:t>
      </w:r>
      <w:proofErr w:type="gramEnd"/>
    </w:p>
    <w:p w:rsidR="00836251" w:rsidRDefault="00836251" w:rsidP="00F205B1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Disaat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muncul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perasaan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cinta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persaudaraan</w:t>
      </w:r>
      <w:proofErr w:type="spellEnd"/>
      <w:r>
        <w:rPr>
          <w:rFonts w:ascii="Bodoni MT" w:hAnsi="Bodoni MT" w:cstheme="majorBidi"/>
          <w:sz w:val="24"/>
        </w:rPr>
        <w:t xml:space="preserve"> social</w:t>
      </w:r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atas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dasar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iman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maka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semua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komponen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masyarakat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saling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bahu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membahu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berbagi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potensi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masing-masing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individu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rangka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saling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melengkapi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serta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mementingkan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kepentingan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pribadi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mengabaikan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kepentingan</w:t>
      </w:r>
      <w:proofErr w:type="spellEnd"/>
      <w:r>
        <w:rPr>
          <w:rFonts w:ascii="Bodoni MT" w:hAnsi="Bodoni MT" w:cstheme="majorBidi"/>
          <w:sz w:val="24"/>
        </w:rPr>
        <w:t xml:space="preserve"> orang lain </w:t>
      </w:r>
      <w:proofErr w:type="spellStart"/>
      <w:r>
        <w:rPr>
          <w:rFonts w:ascii="Bodoni MT" w:hAnsi="Bodoni MT" w:cstheme="majorBidi"/>
          <w:sz w:val="24"/>
        </w:rPr>
        <w:t>atau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mengorbankan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kepentingan</w:t>
      </w:r>
      <w:proofErr w:type="spellEnd"/>
      <w:r>
        <w:rPr>
          <w:rFonts w:ascii="Bodoni MT" w:hAnsi="Bodoni MT" w:cstheme="majorBidi"/>
          <w:sz w:val="24"/>
        </w:rPr>
        <w:t xml:space="preserve"> orang </w:t>
      </w:r>
      <w:proofErr w:type="spellStart"/>
      <w:r>
        <w:rPr>
          <w:rFonts w:ascii="Bodoni MT" w:hAnsi="Bodoni MT" w:cstheme="majorBidi"/>
          <w:sz w:val="24"/>
        </w:rPr>
        <w:t>banyak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836251" w:rsidRDefault="00836251" w:rsidP="009E2EF5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Inilah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rahasia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kebijaksanaan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awal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Rasulullah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setelah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sampai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proofErr w:type="gramStart"/>
      <w:r>
        <w:rPr>
          <w:rFonts w:ascii="Bodoni MT" w:hAnsi="Bodoni MT" w:cstheme="majorBidi"/>
          <w:sz w:val="24"/>
        </w:rPr>
        <w:t>kota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Madinah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beliau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berhijrah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kesana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mengikat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persaudaraan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sahabat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muhajirin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anshor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serta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mengikat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hubungan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persaudaraan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antara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kabilah-kabilah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berada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kota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Madinah</w:t>
      </w:r>
      <w:proofErr w:type="spellEnd"/>
      <w:r w:rsidR="00CA161B">
        <w:rPr>
          <w:rFonts w:ascii="Bodoni MT" w:hAnsi="Bodoni MT" w:cstheme="majorBidi"/>
          <w:sz w:val="24"/>
        </w:rPr>
        <w:t>.</w:t>
      </w:r>
    </w:p>
    <w:p w:rsidR="00CA161B" w:rsidRDefault="00CA161B" w:rsidP="009E2EF5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Atas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pondasi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cerdas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inilah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hanya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kurun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waktu</w:t>
      </w:r>
      <w:proofErr w:type="spellEnd"/>
      <w:r>
        <w:rPr>
          <w:rFonts w:ascii="Bodoni MT" w:hAnsi="Bodoni MT" w:cstheme="majorBidi"/>
          <w:sz w:val="24"/>
        </w:rPr>
        <w:t xml:space="preserve"> 10 </w:t>
      </w:r>
      <w:proofErr w:type="spellStart"/>
      <w:r>
        <w:rPr>
          <w:rFonts w:ascii="Bodoni MT" w:hAnsi="Bodoni MT" w:cstheme="majorBidi"/>
          <w:sz w:val="24"/>
        </w:rPr>
        <w:t>tahun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beliau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menyelesaikan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dua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permasalahan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besar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dihadapi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umat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saat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itu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kemiskinan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tantangan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musuh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mengancam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eksistensi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mereka</w:t>
      </w:r>
      <w:proofErr w:type="spellEnd"/>
      <w:r>
        <w:rPr>
          <w:rFonts w:ascii="Bodoni MT" w:hAnsi="Bodoni MT" w:cstheme="majorBidi"/>
          <w:sz w:val="24"/>
        </w:rPr>
        <w:t>.</w:t>
      </w:r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Sebuah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masyarakat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bila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sudah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terbangun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pondasi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keimanan</w:t>
      </w:r>
      <w:proofErr w:type="spellEnd"/>
      <w:r w:rsidR="00F205B1">
        <w:rPr>
          <w:rFonts w:ascii="Bodoni MT" w:hAnsi="Bodoni MT" w:cstheme="majorBidi"/>
          <w:sz w:val="24"/>
        </w:rPr>
        <w:t xml:space="preserve">, </w:t>
      </w:r>
      <w:proofErr w:type="spellStart"/>
      <w:r w:rsidR="00F205B1">
        <w:rPr>
          <w:rFonts w:ascii="Bodoni MT" w:hAnsi="Bodoni MT" w:cstheme="majorBidi"/>
          <w:sz w:val="24"/>
        </w:rPr>
        <w:t>ibadah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dan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kasih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sayang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maka</w:t>
      </w:r>
      <w:proofErr w:type="spell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 w:rsidR="00F205B1">
        <w:rPr>
          <w:rFonts w:ascii="Bodoni MT" w:hAnsi="Bodoni MT" w:cstheme="majorBidi"/>
          <w:sz w:val="24"/>
        </w:rPr>
        <w:t>akan</w:t>
      </w:r>
      <w:proofErr w:type="spellEnd"/>
      <w:proofErr w:type="gramEnd"/>
      <w:r w:rsidR="00F205B1">
        <w:rPr>
          <w:rFonts w:ascii="Bodoni MT" w:hAnsi="Bodoni MT" w:cstheme="majorBidi"/>
          <w:sz w:val="24"/>
        </w:rPr>
        <w:t xml:space="preserve"> </w:t>
      </w:r>
      <w:proofErr w:type="spellStart"/>
      <w:r w:rsidR="00F205B1">
        <w:rPr>
          <w:rFonts w:ascii="Bodoni MT" w:hAnsi="Bodoni MT" w:cstheme="majorBidi"/>
          <w:sz w:val="24"/>
        </w:rPr>
        <w:t>terwujudlah</w:t>
      </w:r>
      <w:proofErr w:type="spellEnd"/>
      <w:r w:rsidR="00F205B1">
        <w:rPr>
          <w:rFonts w:ascii="Bodoni MT" w:hAnsi="Bodoni MT" w:cstheme="majorBidi"/>
          <w:sz w:val="24"/>
        </w:rPr>
        <w:t>:</w:t>
      </w:r>
    </w:p>
    <w:p w:rsidR="00F205B1" w:rsidRDefault="00F205B1" w:rsidP="00F205B1">
      <w:pPr>
        <w:pStyle w:val="ListParagraph"/>
        <w:numPr>
          <w:ilvl w:val="0"/>
          <w:numId w:val="11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Keadilan</w:t>
      </w:r>
      <w:proofErr w:type="spellEnd"/>
      <w:r>
        <w:rPr>
          <w:rFonts w:ascii="Bodoni MT" w:hAnsi="Bodoni MT" w:cstheme="majorBidi"/>
          <w:sz w:val="24"/>
        </w:rPr>
        <w:t xml:space="preserve"> </w:t>
      </w:r>
    </w:p>
    <w:p w:rsidR="00F205B1" w:rsidRDefault="00F205B1" w:rsidP="00F205B1">
      <w:pPr>
        <w:pStyle w:val="ListParagraph"/>
        <w:numPr>
          <w:ilvl w:val="0"/>
          <w:numId w:val="11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Saling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menghargai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menghormati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F205B1" w:rsidRDefault="00F205B1" w:rsidP="00F205B1">
      <w:pPr>
        <w:pStyle w:val="ListParagraph"/>
        <w:numPr>
          <w:ilvl w:val="0"/>
          <w:numId w:val="11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Tolong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menolong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keimanan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kebaikan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F205B1" w:rsidRPr="00AC3214" w:rsidRDefault="00F205B1" w:rsidP="00F205B1">
      <w:pPr>
        <w:pStyle w:val="ListParagraph"/>
        <w:numPr>
          <w:ilvl w:val="0"/>
          <w:numId w:val="11"/>
        </w:numPr>
        <w:spacing w:after="0" w:line="240" w:lineRule="auto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Hilangnya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kebencian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permusuhan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kedzaliman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kedengkian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kesenjangan</w:t>
      </w:r>
      <w:proofErr w:type="spellEnd"/>
      <w:r>
        <w:rPr>
          <w:rFonts w:ascii="Bodoni MT" w:hAnsi="Bodoni MT" w:cstheme="majorBidi"/>
          <w:sz w:val="24"/>
        </w:rPr>
        <w:t xml:space="preserve"> social.</w:t>
      </w:r>
    </w:p>
    <w:p w:rsidR="00AB0BF6" w:rsidRPr="00AC3214" w:rsidRDefault="00AB0BF6" w:rsidP="00D26BD0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</w:p>
    <w:p w:rsidR="009A7740" w:rsidRPr="009A7740" w:rsidRDefault="00AE61B5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sz w:val="24"/>
        </w:rPr>
        <w:t>Toler</w:t>
      </w:r>
      <w:r w:rsidR="00462734">
        <w:rPr>
          <w:rFonts w:ascii="Bodoni MT" w:hAnsi="Bodoni MT" w:cstheme="majorBidi"/>
          <w:b/>
          <w:bCs/>
          <w:i/>
          <w:sz w:val="24"/>
        </w:rPr>
        <w:t>ansi</w:t>
      </w:r>
      <w:proofErr w:type="spellEnd"/>
      <w:r w:rsidR="00462734">
        <w:rPr>
          <w:rFonts w:ascii="Bodoni MT" w:hAnsi="Bodoni MT" w:cstheme="majorBidi"/>
          <w:b/>
          <w:bCs/>
          <w:i/>
          <w:sz w:val="24"/>
        </w:rPr>
        <w:t xml:space="preserve"> Intra </w:t>
      </w:r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dan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Antar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Umat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Beragama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Dalam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Islam</w:t>
      </w:r>
    </w:p>
    <w:p w:rsidR="00451243" w:rsidRDefault="00462734" w:rsidP="00462734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iCs/>
          <w:sz w:val="24"/>
        </w:rPr>
      </w:pPr>
      <w:proofErr w:type="spellStart"/>
      <w:proofErr w:type="gramStart"/>
      <w:r>
        <w:rPr>
          <w:rFonts w:ascii="Bodoni MT" w:hAnsi="Bodoni MT" w:cstheme="majorBidi"/>
          <w:iCs/>
          <w:sz w:val="24"/>
        </w:rPr>
        <w:t>Perbedaan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prinsip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prilaku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sebuah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kewajaran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kodrat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>.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Perbedaan</w:t>
      </w:r>
      <w:bookmarkStart w:id="0" w:name="_GoBack"/>
      <w:bookmarkEnd w:id="0"/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bila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mampu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disikapi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baik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penghalang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keselarasan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tumbuhnya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penghargaan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kasih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sayang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antara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individu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. Akan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sebaliknya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bila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mampu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disikapi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bijaksana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banyak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menghasilkan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konflik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berakhir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462734" w:rsidRDefault="00462734" w:rsidP="00462734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lastRenderedPageBreak/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Islam, </w:t>
      </w:r>
      <w:proofErr w:type="spellStart"/>
      <w:r>
        <w:rPr>
          <w:rFonts w:ascii="Bodoni MT" w:hAnsi="Bodoni MT" w:cstheme="majorBidi"/>
          <w:iCs/>
          <w:sz w:val="24"/>
        </w:rPr>
        <w:t>kebebasan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berfikir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berbuat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sangatlah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dihargai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sebagai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asasi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setiap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individu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selama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kebebasan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mengganggu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mengambil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kebebebasan</w:t>
      </w:r>
      <w:proofErr w:type="spellEnd"/>
      <w:r>
        <w:rPr>
          <w:rFonts w:ascii="Bodoni MT" w:hAnsi="Bodoni MT" w:cstheme="majorBidi"/>
          <w:iCs/>
          <w:sz w:val="24"/>
        </w:rPr>
        <w:t xml:space="preserve"> yang orang lain, </w:t>
      </w:r>
      <w:proofErr w:type="spellStart"/>
      <w:r>
        <w:rPr>
          <w:rFonts w:ascii="Bodoni MT" w:hAnsi="Bodoni MT" w:cstheme="majorBidi"/>
          <w:iCs/>
          <w:sz w:val="24"/>
        </w:rPr>
        <w:t>diawali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kebebasan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beragama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kebebasan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menafsirkan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teks-teks</w:t>
      </w:r>
      <w:proofErr w:type="spellEnd"/>
      <w:r>
        <w:rPr>
          <w:rFonts w:ascii="Bodoni MT" w:hAnsi="Bodoni MT" w:cstheme="majorBidi"/>
          <w:iCs/>
          <w:sz w:val="24"/>
        </w:rPr>
        <w:t xml:space="preserve"> al Qur’an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al </w:t>
      </w:r>
      <w:proofErr w:type="spellStart"/>
      <w:r>
        <w:rPr>
          <w:rFonts w:ascii="Bodoni MT" w:hAnsi="Bodoni MT" w:cstheme="majorBidi"/>
          <w:iCs/>
          <w:sz w:val="24"/>
        </w:rPr>
        <w:t>Hadits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kebebebasan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mengekspresikan</w:t>
      </w:r>
      <w:proofErr w:type="spellEnd"/>
      <w:r>
        <w:rPr>
          <w:rFonts w:ascii="Bodoni MT" w:hAnsi="Bodoni MT" w:cstheme="majorBidi"/>
          <w:iCs/>
          <w:sz w:val="24"/>
        </w:rPr>
        <w:t xml:space="preserve"> ide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perbuatan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462734" w:rsidRDefault="00462734" w:rsidP="00462734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Pun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berarti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r w:rsidR="003D2754">
        <w:rPr>
          <w:rFonts w:ascii="Bodoni MT" w:hAnsi="Bodoni MT" w:cstheme="majorBidi"/>
          <w:iCs/>
          <w:sz w:val="24"/>
        </w:rPr>
        <w:t xml:space="preserve">Islam </w:t>
      </w:r>
      <w:proofErr w:type="spellStart"/>
      <w:r w:rsidR="003D2754">
        <w:rPr>
          <w:rFonts w:ascii="Bodoni MT" w:hAnsi="Bodoni MT" w:cstheme="majorBidi"/>
          <w:iCs/>
          <w:sz w:val="24"/>
        </w:rPr>
        <w:t>membiarkan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kekufuran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3D2754">
        <w:rPr>
          <w:rFonts w:ascii="Bodoni MT" w:hAnsi="Bodoni MT" w:cstheme="majorBidi"/>
          <w:iCs/>
          <w:sz w:val="24"/>
        </w:rPr>
        <w:t>kesesatan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dan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kesalahan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3D2754">
        <w:rPr>
          <w:rFonts w:ascii="Bodoni MT" w:hAnsi="Bodoni MT" w:cstheme="majorBidi"/>
          <w:iCs/>
          <w:sz w:val="24"/>
        </w:rPr>
        <w:t>seorang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 w:rsidR="003D2754">
        <w:rPr>
          <w:rFonts w:ascii="Bodoni MT" w:hAnsi="Bodoni MT" w:cstheme="majorBidi"/>
          <w:iCs/>
          <w:sz w:val="24"/>
        </w:rPr>
        <w:t>muslim</w:t>
      </w:r>
      <w:proofErr w:type="spellEnd"/>
      <w:proofErr w:type="gram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diperintahkan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untuk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amar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ma’ruf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nahi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mungkar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tanpa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harus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memaksakan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prinsip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dan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keyakinan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kepada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orang lain. </w:t>
      </w:r>
      <w:proofErr w:type="spellStart"/>
      <w:proofErr w:type="gramStart"/>
      <w:r w:rsidR="003D2754">
        <w:rPr>
          <w:rFonts w:ascii="Bodoni MT" w:hAnsi="Bodoni MT" w:cstheme="majorBidi"/>
          <w:iCs/>
          <w:sz w:val="24"/>
        </w:rPr>
        <w:t>Perbedaan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pendapat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tidak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seharusnya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menjadi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penghalang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sebuah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masyarakat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untuk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tetap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saling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mencitai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dan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menghargai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3D2754">
        <w:rPr>
          <w:rFonts w:ascii="Bodoni MT" w:hAnsi="Bodoni MT" w:cstheme="majorBidi"/>
          <w:iCs/>
          <w:sz w:val="24"/>
        </w:rPr>
        <w:t>hal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ini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disebabkan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prinsip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Islam yang </w:t>
      </w:r>
      <w:proofErr w:type="spellStart"/>
      <w:r w:rsidR="003D2754">
        <w:rPr>
          <w:rFonts w:ascii="Bodoni MT" w:hAnsi="Bodoni MT" w:cstheme="majorBidi"/>
          <w:iCs/>
          <w:sz w:val="24"/>
        </w:rPr>
        <w:t>memerintahkan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umatnya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untuk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tetap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berlalu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adil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dan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berbuat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baik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kepada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semua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tanpa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melihat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latar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belakang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keyakinan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dan</w:t>
      </w:r>
      <w:proofErr w:type="spellEnd"/>
      <w:r w:rsidR="003D275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D2754">
        <w:rPr>
          <w:rFonts w:ascii="Bodoni MT" w:hAnsi="Bodoni MT" w:cstheme="majorBidi"/>
          <w:iCs/>
          <w:sz w:val="24"/>
        </w:rPr>
        <w:t>perbuatan</w:t>
      </w:r>
      <w:proofErr w:type="spellEnd"/>
      <w:r w:rsidR="003D2754">
        <w:rPr>
          <w:rFonts w:ascii="Bodoni MT" w:hAnsi="Bodoni MT" w:cstheme="majorBidi"/>
          <w:iCs/>
          <w:sz w:val="24"/>
        </w:rPr>
        <w:t>.</w:t>
      </w:r>
      <w:proofErr w:type="gramEnd"/>
    </w:p>
    <w:p w:rsidR="003D2754" w:rsidRDefault="003D2754" w:rsidP="00462734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dipungkiri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umat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meskipun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keyakinan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agama yang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sama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tapi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cara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pemahaman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bereka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terhadap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sumber-sumberr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ajaran</w:t>
      </w:r>
      <w:proofErr w:type="spellEnd"/>
      <w:r>
        <w:rPr>
          <w:rFonts w:ascii="Bodoni MT" w:hAnsi="Bodoni MT" w:cstheme="majorBidi"/>
          <w:iCs/>
          <w:sz w:val="24"/>
        </w:rPr>
        <w:t xml:space="preserve"> Islam, yang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akhirnya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menyebabkan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bermunculannya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madzhab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ED2E6E">
        <w:rPr>
          <w:rFonts w:ascii="Bodoni MT" w:hAnsi="Bodoni MT" w:cstheme="majorBidi"/>
          <w:iCs/>
          <w:sz w:val="24"/>
        </w:rPr>
        <w:t>aliran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dan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organisasi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berlandaskan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agama. </w:t>
      </w:r>
      <w:proofErr w:type="gramStart"/>
      <w:r w:rsidR="00ED2E6E">
        <w:rPr>
          <w:rFonts w:ascii="Bodoni MT" w:hAnsi="Bodoni MT" w:cstheme="majorBidi"/>
          <w:iCs/>
          <w:sz w:val="24"/>
        </w:rPr>
        <w:t xml:space="preserve">Islam </w:t>
      </w:r>
      <w:proofErr w:type="spellStart"/>
      <w:r w:rsidR="00ED2E6E">
        <w:rPr>
          <w:rFonts w:ascii="Bodoni MT" w:hAnsi="Bodoni MT" w:cstheme="majorBidi"/>
          <w:iCs/>
          <w:sz w:val="24"/>
        </w:rPr>
        <w:t>memerintahkan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kita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untuk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saling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menghargai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perbedaan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pendapat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dengan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tetap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menjaga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persaudaraan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ED2E6E">
        <w:rPr>
          <w:rFonts w:ascii="Bodoni MT" w:hAnsi="Bodoni MT" w:cstheme="majorBidi"/>
          <w:iCs/>
          <w:sz w:val="24"/>
        </w:rPr>
        <w:t>yaitu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dengan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menjanjikan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pahala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meskipun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seseorang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telah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salah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dalam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berpendapat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ED2E6E">
        <w:rPr>
          <w:rFonts w:ascii="Bodoni MT" w:hAnsi="Bodoni MT" w:cstheme="majorBidi"/>
          <w:iCs/>
          <w:sz w:val="24"/>
        </w:rPr>
        <w:t>dengan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tetap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mencari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kebenaran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dengan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bermusyawarah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dan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menjaga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persaudaraan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dengan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prinsip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keadilan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dan</w:t>
      </w:r>
      <w:proofErr w:type="spellEnd"/>
      <w:r w:rsidR="00ED2E6E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ED2E6E">
        <w:rPr>
          <w:rFonts w:ascii="Bodoni MT" w:hAnsi="Bodoni MT" w:cstheme="majorBidi"/>
          <w:iCs/>
          <w:sz w:val="24"/>
        </w:rPr>
        <w:t>ihsan</w:t>
      </w:r>
      <w:proofErr w:type="spellEnd"/>
      <w:r w:rsidR="00ED2E6E">
        <w:rPr>
          <w:rFonts w:ascii="Bodoni MT" w:hAnsi="Bodoni MT" w:cstheme="majorBidi"/>
          <w:iCs/>
          <w:sz w:val="24"/>
        </w:rPr>
        <w:t>.</w:t>
      </w:r>
      <w:proofErr w:type="gramEnd"/>
    </w:p>
    <w:p w:rsidR="00ED2E6E" w:rsidRPr="00AC3214" w:rsidRDefault="00ED2E6E" w:rsidP="00462734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t>Demikian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umat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beragama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lain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, Islam </w:t>
      </w:r>
      <w:proofErr w:type="spellStart"/>
      <w:r>
        <w:rPr>
          <w:rFonts w:ascii="Bodoni MT" w:hAnsi="Bodoni MT" w:cstheme="majorBidi"/>
          <w:iCs/>
          <w:sz w:val="24"/>
        </w:rPr>
        <w:t>memerintahkan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menghargai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keyakinan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mereka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selama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mereka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masih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bersedia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hidup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rukun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damai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bersama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tanpa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menanggalkan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prinsip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akidah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dalil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toleransi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sejatinya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kaitannya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keyakinan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ibadah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AB0BF6" w:rsidRDefault="00AB0BF6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153454" w:rsidRPr="00AC3214" w:rsidRDefault="00153454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9A7740" w:rsidRPr="009A7740" w:rsidRDefault="00AE61B5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sz w:val="24"/>
        </w:rPr>
        <w:t>Prinsip-prinsip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Dasar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Dalam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Menciptakan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Kesejahteraan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Sosial</w:t>
      </w:r>
      <w:proofErr w:type="spellEnd"/>
    </w:p>
    <w:p w:rsidR="007B3349" w:rsidRDefault="00ED2E6E" w:rsidP="00ED2E6E">
      <w:pPr>
        <w:spacing w:after="0" w:line="240" w:lineRule="auto"/>
        <w:ind w:firstLine="284"/>
        <w:rPr>
          <w:rFonts w:ascii="Bodoni MT" w:hAnsi="Bodoni MT" w:cstheme="majorBidi"/>
          <w:iCs/>
          <w:sz w:val="24"/>
        </w:rPr>
      </w:pPr>
      <w:proofErr w:type="spellStart"/>
      <w:proofErr w:type="gramStart"/>
      <w:r w:rsidRPr="00ED2E6E">
        <w:rPr>
          <w:rFonts w:ascii="Bodoni MT" w:hAnsi="Bodoni MT" w:cstheme="majorBidi"/>
          <w:iCs/>
          <w:sz w:val="24"/>
        </w:rPr>
        <w:t>Kesejarteaan</w:t>
      </w:r>
      <w:proofErr w:type="spellEnd"/>
      <w:r w:rsidRPr="00ED2E6E">
        <w:rPr>
          <w:rFonts w:ascii="Bodoni MT" w:hAnsi="Bodoni MT" w:cstheme="majorBidi"/>
          <w:iCs/>
          <w:sz w:val="24"/>
        </w:rPr>
        <w:t xml:space="preserve"> </w:t>
      </w:r>
      <w:r>
        <w:rPr>
          <w:rFonts w:ascii="Bodoni MT" w:hAnsi="Bodoni MT" w:cstheme="majorBidi"/>
          <w:iCs/>
          <w:sz w:val="24"/>
        </w:rPr>
        <w:t xml:space="preserve">social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cita-cita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bersama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suatu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komunitas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semua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konsep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masing-masing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meraih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kesejarteraan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pribadi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maupun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masyarakat</w:t>
      </w:r>
      <w:proofErr w:type="spellEnd"/>
      <w:r w:rsidR="006C27B8">
        <w:rPr>
          <w:rFonts w:ascii="Bodoni MT" w:hAnsi="Bodoni MT" w:cstheme="majorBidi"/>
          <w:iCs/>
          <w:sz w:val="24"/>
        </w:rPr>
        <w:t>.</w:t>
      </w:r>
      <w:proofErr w:type="gram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gramStart"/>
      <w:r w:rsidR="006C27B8">
        <w:rPr>
          <w:rFonts w:ascii="Bodoni MT" w:hAnsi="Bodoni MT" w:cstheme="majorBidi"/>
          <w:iCs/>
          <w:sz w:val="24"/>
        </w:rPr>
        <w:t xml:space="preserve">Akan </w:t>
      </w:r>
      <w:proofErr w:type="spellStart"/>
      <w:r w:rsidR="006C27B8">
        <w:rPr>
          <w:rFonts w:ascii="Bodoni MT" w:hAnsi="Bodoni MT" w:cstheme="majorBidi"/>
          <w:iCs/>
          <w:sz w:val="24"/>
        </w:rPr>
        <w:t>tetapi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Islam </w:t>
      </w:r>
      <w:proofErr w:type="spellStart"/>
      <w:r w:rsidR="006C27B8">
        <w:rPr>
          <w:rFonts w:ascii="Bodoni MT" w:hAnsi="Bodoni MT" w:cstheme="majorBidi"/>
          <w:iCs/>
          <w:sz w:val="24"/>
        </w:rPr>
        <w:t>memiliki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konsep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sendiri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dalam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mewujudkan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masyarakan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yang </w:t>
      </w:r>
      <w:proofErr w:type="spellStart"/>
      <w:r w:rsidR="006C27B8">
        <w:rPr>
          <w:rFonts w:ascii="Bodoni MT" w:hAnsi="Bodoni MT" w:cstheme="majorBidi"/>
          <w:iCs/>
          <w:sz w:val="24"/>
        </w:rPr>
        <w:t>sejahtera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yang </w:t>
      </w:r>
      <w:proofErr w:type="spellStart"/>
      <w:r w:rsidR="006C27B8">
        <w:rPr>
          <w:rFonts w:ascii="Bodoni MT" w:hAnsi="Bodoni MT" w:cstheme="majorBidi"/>
          <w:iCs/>
          <w:sz w:val="24"/>
        </w:rPr>
        <w:t>tidak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hanya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melalui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upaya-upaya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duniawi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dan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bersifat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materi</w:t>
      </w:r>
      <w:proofErr w:type="spellEnd"/>
      <w:r w:rsidR="006C27B8">
        <w:rPr>
          <w:rFonts w:ascii="Bodoni MT" w:hAnsi="Bodoni MT" w:cstheme="majorBidi"/>
          <w:iCs/>
          <w:sz w:val="24"/>
        </w:rPr>
        <w:t>.</w:t>
      </w:r>
      <w:proofErr w:type="gramEnd"/>
      <w:r w:rsidR="006C27B8">
        <w:rPr>
          <w:rFonts w:ascii="Bodoni MT" w:hAnsi="Bodoni MT" w:cstheme="majorBidi"/>
          <w:iCs/>
          <w:sz w:val="24"/>
        </w:rPr>
        <w:t xml:space="preserve"> Islam </w:t>
      </w:r>
      <w:proofErr w:type="spellStart"/>
      <w:r w:rsidR="006C27B8">
        <w:rPr>
          <w:rFonts w:ascii="Bodoni MT" w:hAnsi="Bodoni MT" w:cstheme="majorBidi"/>
          <w:iCs/>
          <w:sz w:val="24"/>
        </w:rPr>
        <w:t>melihat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bahwa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kesejahteraan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social </w:t>
      </w:r>
      <w:proofErr w:type="spellStart"/>
      <w:r w:rsidR="006C27B8">
        <w:rPr>
          <w:rFonts w:ascii="Bodoni MT" w:hAnsi="Bodoni MT" w:cstheme="majorBidi"/>
          <w:iCs/>
          <w:sz w:val="24"/>
        </w:rPr>
        <w:t>tercapai</w:t>
      </w:r>
      <w:proofErr w:type="spellEnd"/>
      <w:r w:rsidR="006C27B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6C27B8">
        <w:rPr>
          <w:rFonts w:ascii="Bodoni MT" w:hAnsi="Bodoni MT" w:cstheme="majorBidi"/>
          <w:iCs/>
          <w:sz w:val="24"/>
        </w:rPr>
        <w:t>dengan</w:t>
      </w:r>
      <w:proofErr w:type="spellEnd"/>
      <w:r w:rsidR="006C27B8">
        <w:rPr>
          <w:rFonts w:ascii="Bodoni MT" w:hAnsi="Bodoni MT" w:cstheme="majorBidi"/>
          <w:iCs/>
          <w:sz w:val="24"/>
        </w:rPr>
        <w:t>:</w:t>
      </w:r>
    </w:p>
    <w:p w:rsidR="006C27B8" w:rsidRDefault="006C27B8" w:rsidP="006C27B8">
      <w:pPr>
        <w:pStyle w:val="ListParagraph"/>
        <w:numPr>
          <w:ilvl w:val="0"/>
          <w:numId w:val="12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Keimanan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ketakwaan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6C27B8" w:rsidRDefault="006C27B8" w:rsidP="006C27B8">
      <w:pPr>
        <w:pStyle w:val="ListParagraph"/>
        <w:numPr>
          <w:ilvl w:val="0"/>
          <w:numId w:val="12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Keadilan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6C27B8" w:rsidRDefault="006C27B8" w:rsidP="006C27B8">
      <w:pPr>
        <w:pStyle w:val="ListParagraph"/>
        <w:numPr>
          <w:ilvl w:val="0"/>
          <w:numId w:val="12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Persaudaraan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kasih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sayang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6C27B8" w:rsidRPr="006C27B8" w:rsidRDefault="006C27B8" w:rsidP="006C27B8">
      <w:pPr>
        <w:pStyle w:val="ListParagraph"/>
        <w:numPr>
          <w:ilvl w:val="0"/>
          <w:numId w:val="12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Kerja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keras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keikhlasan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2547B9" w:rsidRPr="00AE61B5" w:rsidRDefault="002547B9" w:rsidP="00AE61B5">
      <w:pPr>
        <w:spacing w:after="0" w:line="240" w:lineRule="auto"/>
        <w:rPr>
          <w:rFonts w:ascii="Bodoni MT" w:hAnsi="Bodoni MT"/>
        </w:rPr>
      </w:pPr>
    </w:p>
    <w:sectPr w:rsidR="002547B9" w:rsidRPr="00AE6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6E8"/>
    <w:multiLevelType w:val="hybridMultilevel"/>
    <w:tmpl w:val="1BF2594C"/>
    <w:lvl w:ilvl="0" w:tplc="9B2A3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FB2C72"/>
    <w:multiLevelType w:val="hybridMultilevel"/>
    <w:tmpl w:val="D62E38A2"/>
    <w:lvl w:ilvl="0" w:tplc="1F0C8D50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222A61BA"/>
    <w:multiLevelType w:val="hybridMultilevel"/>
    <w:tmpl w:val="9B7EE066"/>
    <w:lvl w:ilvl="0" w:tplc="3BA44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226621"/>
    <w:multiLevelType w:val="hybridMultilevel"/>
    <w:tmpl w:val="2B4C59F8"/>
    <w:lvl w:ilvl="0" w:tplc="DE2AB3AA">
      <w:start w:val="1"/>
      <w:numFmt w:val="decimal"/>
      <w:lvlText w:val="%1."/>
      <w:lvlJc w:val="left"/>
      <w:pPr>
        <w:ind w:left="677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350F472D"/>
    <w:multiLevelType w:val="hybridMultilevel"/>
    <w:tmpl w:val="AD0A02CA"/>
    <w:lvl w:ilvl="0" w:tplc="9BB60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D343431"/>
    <w:multiLevelType w:val="hybridMultilevel"/>
    <w:tmpl w:val="1FDA4794"/>
    <w:lvl w:ilvl="0" w:tplc="A10497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D91517"/>
    <w:multiLevelType w:val="hybridMultilevel"/>
    <w:tmpl w:val="B12E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35FCF"/>
    <w:multiLevelType w:val="hybridMultilevel"/>
    <w:tmpl w:val="C1BAA87A"/>
    <w:lvl w:ilvl="0" w:tplc="DF6A98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424541"/>
    <w:multiLevelType w:val="hybridMultilevel"/>
    <w:tmpl w:val="CA70C14A"/>
    <w:lvl w:ilvl="0" w:tplc="170A54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2E353E"/>
    <w:multiLevelType w:val="hybridMultilevel"/>
    <w:tmpl w:val="78C0E288"/>
    <w:lvl w:ilvl="0" w:tplc="BD7A806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8BC37B0"/>
    <w:multiLevelType w:val="hybridMultilevel"/>
    <w:tmpl w:val="3D8A6C1C"/>
    <w:lvl w:ilvl="0" w:tplc="B68CC5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C1B107E"/>
    <w:multiLevelType w:val="hybridMultilevel"/>
    <w:tmpl w:val="A5727F0A"/>
    <w:lvl w:ilvl="0" w:tplc="4B4AAC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36"/>
    <w:rsid w:val="00084686"/>
    <w:rsid w:val="00153454"/>
    <w:rsid w:val="0015388A"/>
    <w:rsid w:val="00175AF5"/>
    <w:rsid w:val="001E7634"/>
    <w:rsid w:val="00202510"/>
    <w:rsid w:val="00237174"/>
    <w:rsid w:val="002547B9"/>
    <w:rsid w:val="00350C35"/>
    <w:rsid w:val="00367208"/>
    <w:rsid w:val="003B596A"/>
    <w:rsid w:val="003C1736"/>
    <w:rsid w:val="003D2754"/>
    <w:rsid w:val="00406A63"/>
    <w:rsid w:val="00407682"/>
    <w:rsid w:val="00451243"/>
    <w:rsid w:val="00462734"/>
    <w:rsid w:val="005A264F"/>
    <w:rsid w:val="0060495C"/>
    <w:rsid w:val="00627B80"/>
    <w:rsid w:val="006C27B8"/>
    <w:rsid w:val="006E62E0"/>
    <w:rsid w:val="007B3349"/>
    <w:rsid w:val="00836251"/>
    <w:rsid w:val="00846A98"/>
    <w:rsid w:val="008A0197"/>
    <w:rsid w:val="008C4734"/>
    <w:rsid w:val="009114BA"/>
    <w:rsid w:val="009A7740"/>
    <w:rsid w:val="009C1A8F"/>
    <w:rsid w:val="009E2EF5"/>
    <w:rsid w:val="00AB0BF6"/>
    <w:rsid w:val="00AC3214"/>
    <w:rsid w:val="00AC5EEA"/>
    <w:rsid w:val="00AE61B5"/>
    <w:rsid w:val="00C1451F"/>
    <w:rsid w:val="00CA161B"/>
    <w:rsid w:val="00D03C21"/>
    <w:rsid w:val="00D26BD0"/>
    <w:rsid w:val="00ED2E6E"/>
    <w:rsid w:val="00F205B1"/>
    <w:rsid w:val="00F476E9"/>
    <w:rsid w:val="00FA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2022-04-05T22:08:00Z</dcterms:created>
  <dcterms:modified xsi:type="dcterms:W3CDTF">2022-04-06T03:53:00Z</dcterms:modified>
</cp:coreProperties>
</file>