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E60A" w14:textId="49E51F94" w:rsidR="00000000" w:rsidRPr="00CF3144" w:rsidRDefault="00CF3144" w:rsidP="00FA269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3144">
        <w:rPr>
          <w:rFonts w:ascii="Times New Roman" w:hAnsi="Times New Roman" w:cs="Times New Roman"/>
          <w:b/>
          <w:bCs/>
          <w:sz w:val="24"/>
          <w:szCs w:val="24"/>
        </w:rPr>
        <w:t>Kasus 1 (Kel 1-2)</w:t>
      </w:r>
    </w:p>
    <w:p w14:paraId="138C82CF" w14:textId="26CE8AD3" w:rsidR="00CF3144" w:rsidRPr="00CF3144" w:rsidRDefault="00CF3144" w:rsidP="00FA2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70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bertempat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Pandanwangi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Kota Malang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Pendidikan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tamat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SMP.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dan s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atu cucunya, istrinya sudah meninggal sejak 5 tahun yang lalu</w:t>
      </w:r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ke Puskesmas</w:t>
      </w:r>
      <w:r w:rsidRPr="00CF31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antihipertensi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di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5 tahun pasien tidak memeriksakan tekanan darahnya dan juga sering makan ikan asin untuk bekal ke Sawah, saat dikonfirmasi kepada keluarga yaitu </w:t>
      </w:r>
      <w:proofErr w:type="spellStart"/>
      <w:r w:rsidRPr="00CF3144">
        <w:rPr>
          <w:rFonts w:ascii="Times New Roman" w:hAnsi="Times New Roman" w:cs="Times New Roman"/>
          <w:sz w:val="24"/>
          <w:szCs w:val="24"/>
          <w:lang w:val="id-ID"/>
        </w:rPr>
        <w:t>Ny.F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 anak </w:t>
      </w:r>
      <w:proofErr w:type="spellStart"/>
      <w:r w:rsidRPr="00CF3144">
        <w:rPr>
          <w:rFonts w:ascii="Times New Roman" w:hAnsi="Times New Roman" w:cs="Times New Roman"/>
          <w:sz w:val="24"/>
          <w:szCs w:val="24"/>
          <w:lang w:val="id-ID"/>
        </w:rPr>
        <w:t>pasien,kelu</w:t>
      </w:r>
      <w:proofErr w:type="spellEnd"/>
      <w:r w:rsidR="00CC50B9">
        <w:rPr>
          <w:rFonts w:ascii="Times New Roman" w:hAnsi="Times New Roman" w:cs="Times New Roman"/>
          <w:sz w:val="24"/>
          <w:szCs w:val="24"/>
        </w:rPr>
        <w:t>a</w:t>
      </w:r>
      <w:proofErr w:type="spellStart"/>
      <w:r w:rsidRPr="00CF3144">
        <w:rPr>
          <w:rFonts w:ascii="Times New Roman" w:hAnsi="Times New Roman" w:cs="Times New Roman"/>
          <w:sz w:val="24"/>
          <w:szCs w:val="24"/>
          <w:lang w:val="id-ID"/>
        </w:rPr>
        <w:t>rga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 bersedia mengantar pasien untuk berobat ke Puskesmas tetapi pasien menolak karena merasa dirinya </w:t>
      </w:r>
      <w:proofErr w:type="spellStart"/>
      <w:r w:rsidR="00CC50B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C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B9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CC5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50B9">
        <w:rPr>
          <w:rFonts w:ascii="Times New Roman" w:hAnsi="Times New Roman" w:cs="Times New Roman"/>
          <w:sz w:val="24"/>
          <w:szCs w:val="24"/>
        </w:rPr>
        <w:t>parah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, dan jika ada keluhan pusing atau nyeri </w:t>
      </w:r>
      <w:proofErr w:type="spellStart"/>
      <w:r w:rsidRPr="00CF3144">
        <w:rPr>
          <w:rFonts w:ascii="Times New Roman" w:hAnsi="Times New Roman" w:cs="Times New Roman"/>
          <w:sz w:val="24"/>
          <w:szCs w:val="24"/>
          <w:lang w:val="id-ID"/>
        </w:rPr>
        <w:t>ditengkuk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 pasien mengatakan dibuat istirahat sudah hilang sendiri.</w:t>
      </w:r>
    </w:p>
    <w:p w14:paraId="1082EEEF" w14:textId="77777777" w:rsidR="00CF3144" w:rsidRPr="00CF3144" w:rsidRDefault="00CF3144" w:rsidP="00FA2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3144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tengkuk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leher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, nyeri dirasa ada benda berat dileher belakang.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hilang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berkurang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istirahat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nyeri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Wajah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meringis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4EEFD" w14:textId="6374B160" w:rsidR="00CF3144" w:rsidRPr="00CF3144" w:rsidRDefault="00CF3144" w:rsidP="00FA26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1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  <w:lang w:val="id-ID"/>
        </w:rPr>
        <w:t>alm.ibu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r w:rsidR="003D4A36">
        <w:rPr>
          <w:rFonts w:ascii="Times New Roman" w:hAnsi="Times New Roman" w:cs="Times New Roman"/>
          <w:sz w:val="24"/>
          <w:szCs w:val="24"/>
        </w:rPr>
        <w:t xml:space="preserve">Pola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ikan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asin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BB Tn. P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50 kg.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F3144">
        <w:rPr>
          <w:rFonts w:ascii="Times New Roman" w:hAnsi="Times New Roman" w:cs="Times New Roman"/>
          <w:sz w:val="24"/>
          <w:szCs w:val="24"/>
        </w:rPr>
        <w:t>Tn.P</w:t>
      </w:r>
      <w:proofErr w:type="spellEnd"/>
      <w:proofErr w:type="gram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170/90 mmHg,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Nadi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87</w:t>
      </w:r>
      <w:r w:rsidRPr="00CF3144">
        <w:rPr>
          <w:rFonts w:ascii="Times New Roman" w:hAnsi="Times New Roman" w:cs="Times New Roman"/>
          <w:sz w:val="24"/>
          <w:szCs w:val="24"/>
        </w:rPr>
        <w:t>x/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Rate 19x/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head to toe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A36">
        <w:rPr>
          <w:rFonts w:ascii="Times New Roman" w:hAnsi="Times New Roman" w:cs="Times New Roman"/>
          <w:sz w:val="24"/>
          <w:szCs w:val="24"/>
        </w:rPr>
        <w:t>keluahan</w:t>
      </w:r>
      <w:proofErr w:type="spellEnd"/>
      <w:r w:rsidR="003D4A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jatuh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injuri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Time Up and Go Test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detik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ja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t</w:t>
      </w:r>
      <w:r w:rsidRPr="00CF3144">
        <w:rPr>
          <w:rFonts w:ascii="Times New Roman" w:hAnsi="Times New Roman" w:cs="Times New Roman"/>
          <w:sz w:val="24"/>
          <w:szCs w:val="24"/>
        </w:rPr>
        <w:t>uh/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CF31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CF3144"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CF31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licin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D4A36" w:rsidRPr="00CF3144">
        <w:rPr>
          <w:rFonts w:ascii="Times New Roman" w:hAnsi="Times New Roman" w:cs="Times New Roman"/>
          <w:sz w:val="24"/>
          <w:szCs w:val="24"/>
        </w:rPr>
        <w:t>bergelombang</w:t>
      </w:r>
      <w:proofErr w:type="spellEnd"/>
      <w:r w:rsidR="003D4A36" w:rsidRPr="00CF3144">
        <w:rPr>
          <w:rFonts w:ascii="Times New Roman" w:hAnsi="Times New Roman" w:cs="Times New Roman"/>
          <w:sz w:val="24"/>
          <w:szCs w:val="24"/>
        </w:rPr>
        <w:t>,</w:t>
      </w:r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penerangan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disetiap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lantai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kamar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mandi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licin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psikosial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bekerjaa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tetangga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stabilitas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emosi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stabil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SPMSQ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intelektual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utuh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B8A"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C96B8A" w:rsidRPr="00CF3144">
        <w:rPr>
          <w:rFonts w:ascii="Times New Roman" w:hAnsi="Times New Roman" w:cs="Times New Roman"/>
          <w:sz w:val="24"/>
          <w:szCs w:val="24"/>
        </w:rPr>
        <w:t xml:space="preserve"> MMSE</w:t>
      </w:r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geriatrik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bercetak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tebal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Index Barthel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Activity Daily Living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skore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lastRenderedPageBreak/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>, p</w:t>
      </w:r>
      <w:r w:rsidRPr="00CF3144">
        <w:rPr>
          <w:rFonts w:ascii="Times New Roman" w:hAnsi="Times New Roman" w:cs="Times New Roman"/>
          <w:sz w:val="24"/>
          <w:szCs w:val="24"/>
          <w:lang w:val="id-ID"/>
        </w:rPr>
        <w:t>e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ngkajian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Index Katz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CF3144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CF3144">
        <w:rPr>
          <w:rFonts w:ascii="Times New Roman" w:hAnsi="Times New Roman" w:cs="Times New Roman"/>
          <w:sz w:val="24"/>
          <w:szCs w:val="24"/>
        </w:rPr>
        <w:t>.</w:t>
      </w:r>
    </w:p>
    <w:p w14:paraId="3F13E771" w14:textId="77777777" w:rsidR="00B95D05" w:rsidRDefault="00B95D05" w:rsidP="00FA2698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61698399" w14:textId="6E3D41D8" w:rsidR="00B95D05" w:rsidRDefault="00B95D05" w:rsidP="00FA2698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bookmarkStart w:id="0" w:name="_Hlk95656970"/>
      <w:r>
        <w:rPr>
          <w:rFonts w:ascii="Times New Roman" w:hAnsi="Times New Roman"/>
          <w:sz w:val="24"/>
          <w:szCs w:val="24"/>
          <w:lang w:val="id-ID"/>
        </w:rPr>
        <w:t>TUGAS:</w:t>
      </w:r>
    </w:p>
    <w:p w14:paraId="27EA5FEC" w14:textId="77777777" w:rsidR="00B95D05" w:rsidRDefault="00B95D05" w:rsidP="00FA269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Susunlah asuhan keperawatan gerontik mulai dari proses pengkajian sampai dengan evaluasi dalam dokumentasi format asuhan keperawatan yang ada.</w:t>
      </w:r>
    </w:p>
    <w:bookmarkEnd w:id="0"/>
    <w:p w14:paraId="37CB7677" w14:textId="77777777" w:rsidR="00CF3144" w:rsidRPr="00CF3144" w:rsidRDefault="00CF3144" w:rsidP="00FA2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F3144" w:rsidRPr="00CF31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9724C"/>
    <w:multiLevelType w:val="multilevel"/>
    <w:tmpl w:val="1A097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01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44"/>
    <w:rsid w:val="003D4A36"/>
    <w:rsid w:val="006B54BE"/>
    <w:rsid w:val="006F0E3E"/>
    <w:rsid w:val="007A3762"/>
    <w:rsid w:val="009F2C11"/>
    <w:rsid w:val="00B95D05"/>
    <w:rsid w:val="00BC47D1"/>
    <w:rsid w:val="00C96B8A"/>
    <w:rsid w:val="00CC50B9"/>
    <w:rsid w:val="00CF3144"/>
    <w:rsid w:val="00DD466F"/>
    <w:rsid w:val="00EB115C"/>
    <w:rsid w:val="00F50C8B"/>
    <w:rsid w:val="00FA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37C7"/>
  <w15:chartTrackingRefBased/>
  <w15:docId w15:val="{555F48C4-8D76-4658-A29A-E801ADD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D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509</Words>
  <Characters>2385</Characters>
  <Application>Microsoft Office Word</Application>
  <DocSecurity>0</DocSecurity>
  <Lines>140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Nur Melizza</cp:lastModifiedBy>
  <cp:revision>8</cp:revision>
  <dcterms:created xsi:type="dcterms:W3CDTF">2022-02-13T07:31:00Z</dcterms:created>
  <dcterms:modified xsi:type="dcterms:W3CDTF">2023-10-30T05:00:00Z</dcterms:modified>
</cp:coreProperties>
</file>