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(LEARNING MANAGEMENT SYSTEM)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MOODLE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MODULAR OBJECT ORIENTED DYNAMICS LEARNING ENVIRONMENT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EDMODO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CLASSROOM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CANVAS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FREE (canvas.insturtuce.com)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UMM (lms.umm.ac.id)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BRIGHTSPACE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SCHOLOGY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EFRONT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Komponen utama pada lms 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 xml:space="preserve">File (pdf / upload di google drive)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 xml:space="preserve">Video (upload youtube)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 xml:space="preserve">F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 xml:space="preserve">V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 xml:space="preserve">1 page</w:t>
      </w:r>
    </w:p>
    <w:p w:rsidR="00000000" w:rsidDel="00000000" w:rsidP="00000000" w:rsidRDefault="00000000" w:rsidRPr="00000000" w14:paraId="00000015">
      <w:pPr>
        <w:ind w:left="720" w:firstLine="720"/>
        <w:rPr/>
      </w:pPr>
      <w:r w:rsidDel="00000000" w:rsidR="00000000" w:rsidRPr="00000000">
        <w:rPr>
          <w:rtl w:val="0"/>
        </w:rPr>
        <w:t xml:space="preserve">File dan video sebaiknya dalam 1 halaman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Activity</w:t>
      </w:r>
    </w:p>
    <w:p w:rsidR="00000000" w:rsidDel="00000000" w:rsidP="00000000" w:rsidRDefault="00000000" w:rsidRPr="00000000" w14:paraId="00000017">
      <w:pPr>
        <w:ind w:left="0" w:firstLine="720"/>
        <w:rPr/>
      </w:pPr>
      <w:r w:rsidDel="00000000" w:rsidR="00000000" w:rsidRPr="00000000">
        <w:rPr>
          <w:rtl w:val="0"/>
        </w:rPr>
        <w:tab/>
        <w:t xml:space="preserve">Penugasan</w:t>
      </w:r>
    </w:p>
    <w:p w:rsidR="00000000" w:rsidDel="00000000" w:rsidP="00000000" w:rsidRDefault="00000000" w:rsidRPr="00000000" w14:paraId="00000018">
      <w:pPr>
        <w:ind w:left="0" w:firstLine="720"/>
        <w:rPr/>
      </w:pPr>
      <w:r w:rsidDel="00000000" w:rsidR="00000000" w:rsidRPr="00000000">
        <w:rPr>
          <w:rtl w:val="0"/>
        </w:rPr>
        <w:tab/>
        <w:t xml:space="preserve">diskusi</w:t>
      </w:r>
    </w:p>
    <w:p w:rsidR="00000000" w:rsidDel="00000000" w:rsidP="00000000" w:rsidRDefault="00000000" w:rsidRPr="00000000" w14:paraId="00000019">
      <w:pPr>
        <w:ind w:left="0" w:firstLine="720"/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 user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RESOURCE (FILE, VIDEO)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Oleh seluruh dosen (MANDIRI)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UPLOAD RESOURCES KE DRIVE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 xml:space="preserve">(UPLOAD KE JUR SIPIL)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sipil@umm.ac.id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 xml:space="preserve">OLEH ADMIN PRODI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MASTERING LMS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OLEH ADMIN PRODI &amp; ADMIN (SHOBBAH)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Oleh seluruh dosen (SESUAI MK)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PUBLISH KE MAHASISWA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pil@um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